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73DE599" wp14:paraId="3BFEFB25" wp14:textId="0EAECAF9">
      <w:pPr>
        <w:jc w:val="both"/>
      </w:pPr>
      <w:r w:rsidR="3A83F0D0">
        <w:rPr/>
        <w:t xml:space="preserve">La Métropole a mis en place </w:t>
      </w:r>
      <w:r w:rsidR="634EBC4D">
        <w:rPr/>
        <w:t>des Espaces réemploi dans près de la moitié de ses déchèteries</w:t>
      </w:r>
      <w:r w:rsidR="60A77959">
        <w:rPr/>
        <w:t xml:space="preserve"> : au 1er septembre 2026, </w:t>
      </w:r>
      <w:r w:rsidR="1A856436">
        <w:rPr/>
        <w:t>25 espaces réemploi dont une donnerie ont été déployés sur les 60 déchèteries que compte le territoire.</w:t>
      </w:r>
      <w:r w:rsidR="0EA6C2E2">
        <w:rPr/>
        <w:t xml:space="preserve"> Au 2 novembre 2026, les déchèteries de Rousset et des Pennes-Mirabeau ouvrent un espace réemploi, portant donc à 27 le nombr</w:t>
      </w:r>
      <w:r w:rsidR="71C591BD">
        <w:rPr/>
        <w:t>e total.</w:t>
      </w:r>
    </w:p>
    <w:p w:rsidR="4037B06B" w:rsidP="473DE599" w:rsidRDefault="4037B06B" w14:paraId="620B9C7E" w14:textId="6EA9FE95">
      <w:pPr>
        <w:jc w:val="both"/>
      </w:pPr>
      <w:r w:rsidR="4037B06B">
        <w:rPr/>
        <w:t>Ces espaces permettent aux usagers se rendant en déchèterie de déposer leurs objets</w:t>
      </w:r>
      <w:r w:rsidR="7D337373">
        <w:rPr/>
        <w:t xml:space="preserve"> en bon état ou réparables. </w:t>
      </w:r>
      <w:r w:rsidR="3FB03D62">
        <w:rPr/>
        <w:t xml:space="preserve">Ces objets sont récupérés par une association partenaire, </w:t>
      </w:r>
      <w:r w:rsidR="07D297E0">
        <w:rPr/>
        <w:t xml:space="preserve">qui répare, nettoie, remet en état... </w:t>
      </w:r>
      <w:r w:rsidR="54E38E69">
        <w:rPr/>
        <w:t>Prêts pour leur seconde vie, les objets sont mis en vente à petit prix dans la Ressourcerie</w:t>
      </w:r>
      <w:r w:rsidR="1CF49F46">
        <w:rPr/>
        <w:t xml:space="preserve"> de l’association et font ainsi le bonheur d’une nouvelle personne.</w:t>
      </w:r>
    </w:p>
    <w:p w:rsidR="51334A9E" w:rsidP="473DE599" w:rsidRDefault="51334A9E" w14:paraId="0812E15E" w14:textId="0E74B6AE">
      <w:pPr>
        <w:pStyle w:val="Normal"/>
        <w:jc w:val="both"/>
      </w:pPr>
      <w:r w:rsidR="51334A9E">
        <w:drawing>
          <wp:inline wp14:editId="3E8AC91A" wp14:anchorId="69FEB170">
            <wp:extent cx="5724525" cy="3686175"/>
            <wp:effectExtent l="0" t="0" r="0" b="0"/>
            <wp:docPr id="20803222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80322284" name="Picture 2080322284"/>
                    <pic:cNvPicPr/>
                  </pic:nvPicPr>
                  <pic:blipFill>
                    <a:blip xmlns:r="http://schemas.openxmlformats.org/officeDocument/2006/relationships" r:embed="rId13688999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037B06B" w:rsidP="473DE599" w:rsidRDefault="4037B06B" w14:paraId="6B3B956B" w14:textId="6B753E93">
      <w:pPr>
        <w:jc w:val="both"/>
        <w:rPr>
          <w:b w:val="1"/>
          <w:bCs w:val="1"/>
        </w:rPr>
      </w:pPr>
      <w:r w:rsidRPr="473DE599" w:rsidR="4037B06B">
        <w:rPr>
          <w:b w:val="1"/>
          <w:bCs w:val="1"/>
        </w:rPr>
        <w:t xml:space="preserve"> </w:t>
      </w:r>
      <w:r w:rsidRPr="473DE599" w:rsidR="5F6C98AB">
        <w:rPr>
          <w:b w:val="1"/>
          <w:bCs w:val="1"/>
        </w:rPr>
        <w:t>Quels sont les objets acceptés ?</w:t>
      </w:r>
    </w:p>
    <w:p w:rsidR="5F6C98AB" w:rsidP="473DE599" w:rsidRDefault="5F6C98AB" w14:paraId="61EFF95F" w14:textId="79F4E187">
      <w:pPr>
        <w:jc w:val="both"/>
      </w:pPr>
      <w:r w:rsidR="5F6C98AB">
        <w:rPr/>
        <w:t>Tous les objets en bon état sont susceptibles d’être réemployés (petit mobilier, vaisselle, décoration, bibelots, petit électroménager, articles de sport</w:t>
      </w:r>
      <w:r w:rsidR="611766C5">
        <w:rPr/>
        <w:t xml:space="preserve">, </w:t>
      </w:r>
      <w:r w:rsidR="611766C5">
        <w:rPr/>
        <w:t>de jardinage</w:t>
      </w:r>
      <w:r w:rsidR="5F6C98AB">
        <w:rPr/>
        <w:t xml:space="preserve"> et de bricolage,</w:t>
      </w:r>
      <w:r w:rsidR="564FD55A">
        <w:rPr/>
        <w:t xml:space="preserve"> jouets, culture</w:t>
      </w:r>
      <w:r w:rsidR="5F6C98AB">
        <w:rPr/>
        <w:t xml:space="preserve"> etc…), à l’exception : des objets abîmés, des produits dangereux, des objets avec des contraintes d’hygiène (matelas, oreiller, etc…) et des objets avec des contraintes de sécurité (casques de moto, sièges bébé, etc…).  </w:t>
      </w:r>
    </w:p>
    <w:p w:rsidR="473DE599" w:rsidP="473DE599" w:rsidRDefault="473DE599" w14:paraId="7F95AB0F" w14:textId="10437119">
      <w:pPr>
        <w:jc w:val="both"/>
      </w:pPr>
    </w:p>
    <w:p w:rsidR="1083C66B" w:rsidP="473DE599" w:rsidRDefault="1083C66B" w14:paraId="1BF1A495" w14:textId="7E268F0D">
      <w:pPr>
        <w:jc w:val="both"/>
      </w:pPr>
      <w:r w:rsidRPr="473DE599" w:rsidR="1083C66B">
        <w:rPr>
          <w:b w:val="1"/>
          <w:bCs w:val="1"/>
        </w:rPr>
        <w:t>Pourquoi déposer son objet dans un Espace réemploi ?</w:t>
      </w:r>
    </w:p>
    <w:p w:rsidR="7EE95B08" w:rsidP="473DE599" w:rsidRDefault="7EE95B08" w14:paraId="7A3FF232" w14:textId="4F9E4BFC">
      <w:pPr>
        <w:jc w:val="both"/>
        <w:rPr>
          <w:b w:val="0"/>
          <w:bCs w:val="0"/>
        </w:rPr>
      </w:pPr>
      <w:r w:rsidR="7EE95B08">
        <w:rPr>
          <w:b w:val="0"/>
          <w:bCs w:val="0"/>
        </w:rPr>
        <w:t xml:space="preserve">Les objets déposés dans les Espaces réemploi </w:t>
      </w:r>
      <w:r w:rsidR="794CA075">
        <w:rPr>
          <w:b w:val="0"/>
          <w:bCs w:val="0"/>
        </w:rPr>
        <w:t xml:space="preserve">et revendus dans la Ressourcerie partenaire bénéficient d’une seconde vie. En évitant de jeter ce qui peut servir à d’autres, </w:t>
      </w:r>
      <w:r w:rsidR="2CA789A5">
        <w:rPr>
          <w:b w:val="0"/>
          <w:bCs w:val="0"/>
        </w:rPr>
        <w:t>vous contribuez à la préservation de l’environnement</w:t>
      </w:r>
      <w:r w:rsidR="2F19DEBE">
        <w:rPr>
          <w:b w:val="0"/>
          <w:bCs w:val="0"/>
        </w:rPr>
        <w:t xml:space="preserve"> et vous favorisez l’économie locale.</w:t>
      </w:r>
    </w:p>
    <w:p w:rsidR="1083C66B" w:rsidP="473DE599" w:rsidRDefault="1083C66B" w14:paraId="2EA7671C" w14:textId="32B86B6F">
      <w:pPr>
        <w:pStyle w:val="ListParagraph"/>
        <w:numPr>
          <w:ilvl w:val="0"/>
          <w:numId w:val="1"/>
        </w:numPr>
        <w:jc w:val="both"/>
        <w:rPr/>
      </w:pPr>
      <w:r w:rsidRPr="07CF6B31" w:rsidR="11F3E43C">
        <w:rPr>
          <w:u w:val="single"/>
        </w:rPr>
        <w:t xml:space="preserve">Bénéfices environnementaux </w:t>
      </w:r>
      <w:r w:rsidR="11F3E43C">
        <w:rPr/>
        <w:t xml:space="preserve">: </w:t>
      </w:r>
      <w:r w:rsidR="5BD894ED">
        <w:rPr/>
        <w:t>le réemploi permet de</w:t>
      </w:r>
      <w:r w:rsidR="76FC021A">
        <w:rPr/>
        <w:t xml:space="preserve"> réduire la production de déchets</w:t>
      </w:r>
      <w:r w:rsidR="4272D74E">
        <w:rPr/>
        <w:t xml:space="preserve"> mais aussi la </w:t>
      </w:r>
      <w:r w:rsidR="3FDA8282">
        <w:rPr/>
        <w:t>consommation de nouveaux objets. Ainsi,</w:t>
      </w:r>
      <w:r w:rsidR="44730549">
        <w:rPr/>
        <w:t xml:space="preserve"> </w:t>
      </w:r>
      <w:r w:rsidR="67FEF01F">
        <w:rPr/>
        <w:t>il</w:t>
      </w:r>
      <w:r w:rsidR="501FE7CA">
        <w:rPr/>
        <w:t xml:space="preserve"> permet de</w:t>
      </w:r>
      <w:r w:rsidR="76FC021A">
        <w:rPr/>
        <w:t xml:space="preserve"> </w:t>
      </w:r>
      <w:r w:rsidR="76FC021A">
        <w:rPr/>
        <w:t>limite</w:t>
      </w:r>
      <w:r w:rsidR="7B03AE6A">
        <w:rPr/>
        <w:t>r</w:t>
      </w:r>
      <w:r w:rsidR="76FC021A">
        <w:rPr/>
        <w:t xml:space="preserve"> l’utilisation des ressources naturelles </w:t>
      </w:r>
      <w:r w:rsidR="2FEE63B7">
        <w:rPr/>
        <w:t>et</w:t>
      </w:r>
      <w:r w:rsidR="4549BE33">
        <w:rPr/>
        <w:t xml:space="preserve"> de</w:t>
      </w:r>
      <w:r w:rsidR="2FEE63B7">
        <w:rPr/>
        <w:t xml:space="preserve"> diminue</w:t>
      </w:r>
      <w:r w:rsidR="673B5780">
        <w:rPr/>
        <w:t>r</w:t>
      </w:r>
      <w:r w:rsidR="2FEE63B7">
        <w:rPr/>
        <w:t xml:space="preserve"> l'empreinte écologique</w:t>
      </w:r>
      <w:r w:rsidR="0CECFF7D">
        <w:rPr/>
        <w:t>, notamment liée au transport des nouveaux produits.</w:t>
      </w:r>
    </w:p>
    <w:p w:rsidR="473DE599" w:rsidP="473DE599" w:rsidRDefault="473DE599" w14:paraId="6AD402A4" w14:textId="590FF010">
      <w:pPr>
        <w:pStyle w:val="ListParagraph"/>
        <w:ind w:left="720"/>
        <w:jc w:val="both"/>
      </w:pPr>
    </w:p>
    <w:p w:rsidR="473DE599" w:rsidP="07CF6B31" w:rsidRDefault="473DE599" w14:paraId="11E9EC45" w14:textId="6E615881">
      <w:pPr>
        <w:pStyle w:val="ListParagraph"/>
        <w:numPr>
          <w:ilvl w:val="0"/>
          <w:numId w:val="1"/>
        </w:numPr>
        <w:jc w:val="both"/>
        <w:rPr/>
      </w:pPr>
      <w:r w:rsidRPr="07CF6B31" w:rsidR="56B8C0F0">
        <w:rPr>
          <w:u w:val="single"/>
        </w:rPr>
        <w:t>Bénéfices pour l'économie locale</w:t>
      </w:r>
      <w:r w:rsidR="56B8C0F0">
        <w:rPr/>
        <w:t xml:space="preserve"> : </w:t>
      </w:r>
      <w:r w:rsidR="3305C859">
        <w:rPr/>
        <w:t xml:space="preserve">donner ses objets permet de contribuer au fonctionnement des Ressourceries et ainsi de soutenir des associations qui créent des emplois locaux et favorisent l’insertion des personnes </w:t>
      </w:r>
      <w:r w:rsidR="7701796F">
        <w:rPr/>
        <w:t xml:space="preserve">fragiles. Les Ressourceries participent aussi à l’animation de la vie des quartiers et des centres-villes. </w:t>
      </w:r>
      <w:r w:rsidR="4338A3C2">
        <w:rPr/>
        <w:t>Le réemploi permet également de faire des économies : les personnes achetant les objets en Ressourcerie peuvent trouver leur bonheur à des prix solidaires</w:t>
      </w:r>
      <w:r w:rsidR="572DE24A">
        <w:rPr/>
        <w:t>. Diminuer la production de déchets, c’est aussi diminuer le coût de traitement de la fin de vie de ces déchets pour la collectivité</w:t>
      </w:r>
      <w:r w:rsidR="769A4374">
        <w:rPr/>
        <w:t xml:space="preserve"> et donc pour le contribuable.</w:t>
      </w:r>
    </w:p>
    <w:p w:rsidR="473DE599" w:rsidP="07CF6B31" w:rsidRDefault="473DE599" w14:paraId="1B7AD693" w14:textId="2DD203E5">
      <w:pPr>
        <w:pStyle w:val="Normal"/>
        <w:jc w:val="both"/>
      </w:pPr>
      <w:r w:rsidR="67573318">
        <w:drawing>
          <wp:inline wp14:editId="719DB311" wp14:anchorId="04CEF5DE">
            <wp:extent cx="5724525" cy="4295775"/>
            <wp:effectExtent l="0" t="0" r="0" b="0"/>
            <wp:docPr id="6085173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08517357" name="Picture 608517357"/>
                    <pic:cNvPicPr/>
                  </pic:nvPicPr>
                  <pic:blipFill>
                    <a:blip xmlns:r="http://schemas.openxmlformats.org/officeDocument/2006/relationships" r:embed="rId6967245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73DE599" w:rsidP="07CF6B31" w:rsidRDefault="473DE599" w14:paraId="4497449C" w14:textId="74065DED">
      <w:pPr>
        <w:pStyle w:val="ListParagraph"/>
        <w:ind w:left="720"/>
        <w:jc w:val="both"/>
      </w:pPr>
    </w:p>
    <w:p w:rsidR="473DE599" w:rsidP="07CF6B31" w:rsidRDefault="473DE599" w14:paraId="63836ABC" w14:textId="1CD9002C">
      <w:pPr>
        <w:jc w:val="both"/>
      </w:pPr>
      <w:r w:rsidRPr="07CF6B31" w:rsidR="743566A3">
        <w:rPr>
          <w:b w:val="1"/>
          <w:bCs w:val="1"/>
        </w:rPr>
        <w:t>Pourquoi se rendre en Ressourcerie ?</w:t>
      </w:r>
    </w:p>
    <w:p w:rsidR="473DE599" w:rsidP="07CF6B31" w:rsidRDefault="473DE599" w14:paraId="657BD339" w14:textId="06F6CE1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743566A3">
        <w:rPr>
          <w:b w:val="0"/>
          <w:bCs w:val="0"/>
        </w:rPr>
        <w:t xml:space="preserve">Les Ressourceries partenaires des Espaces réemploi </w:t>
      </w:r>
      <w:r w:rsidR="6E9E4E1D">
        <w:rPr>
          <w:b w:val="0"/>
          <w:bCs w:val="0"/>
        </w:rPr>
        <w:t xml:space="preserve">proposent un large choix d’objets à petit prix : vêtements, décoration, vaisselle, mobilier, jouets, </w:t>
      </w:r>
      <w:r w:rsidR="22032D48">
        <w:rPr>
          <w:b w:val="0"/>
          <w:bCs w:val="0"/>
        </w:rPr>
        <w:t xml:space="preserve">articles de culture et de loisirs... </w:t>
      </w:r>
      <w:r w:rsidR="06ADC893">
        <w:rPr>
          <w:b w:val="0"/>
          <w:bCs w:val="0"/>
        </w:rPr>
        <w:t>Acheter de la seconde main, c’est :</w:t>
      </w:r>
    </w:p>
    <w:p w:rsidR="2273484D" w:rsidP="07CF6B31" w:rsidRDefault="2273484D" w14:paraId="16527FBA" w14:textId="410EE9FC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273484D">
        <w:rPr>
          <w:b w:val="0"/>
          <w:bCs w:val="0"/>
        </w:rPr>
        <w:t>Faire des économies</w:t>
      </w:r>
      <w:r w:rsidR="63A5BBFE">
        <w:rPr>
          <w:b w:val="0"/>
          <w:bCs w:val="0"/>
        </w:rPr>
        <w:t xml:space="preserve"> et de bonnes affaires, en trouvant son bonheur à un prix bien inférieur à celui des produits neufs</w:t>
      </w:r>
    </w:p>
    <w:p w:rsidR="2B5DAC34" w:rsidP="07CF6B31" w:rsidRDefault="2B5DAC34" w14:paraId="47D08BCE" w14:textId="0579CB50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2B5DAC34">
        <w:rPr>
          <w:b w:val="0"/>
          <w:bCs w:val="0"/>
        </w:rPr>
        <w:t>Avoir le plaisir de chiner</w:t>
      </w:r>
      <w:r w:rsidR="17FEDC1D">
        <w:rPr>
          <w:b w:val="0"/>
          <w:bCs w:val="0"/>
        </w:rPr>
        <w:t>, dénicher la perle rare et découvrir des objets originaux que l’on ne trouve pas sur tous les rayons des magasins</w:t>
      </w:r>
    </w:p>
    <w:p w:rsidR="3736B464" w:rsidP="07CF6B31" w:rsidRDefault="3736B464" w14:paraId="1A60FC3D" w14:textId="55B84420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3736B464">
        <w:rPr>
          <w:b w:val="0"/>
          <w:bCs w:val="0"/>
        </w:rPr>
        <w:t>Eviter la surconsommation et donc la surproduction de produits neufs, coûteux en ressources naturelles</w:t>
      </w:r>
      <w:r w:rsidR="012FB102">
        <w:rPr>
          <w:b w:val="0"/>
          <w:bCs w:val="0"/>
        </w:rPr>
        <w:t xml:space="preserve"> ; lutter contre le gaspillage</w:t>
      </w:r>
    </w:p>
    <w:p w:rsidR="68C0CFDF" w:rsidP="07CF6B31" w:rsidRDefault="68C0CFDF" w14:paraId="4497FA13" w14:textId="658345E3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68C0CFDF">
        <w:rPr>
          <w:b w:val="0"/>
          <w:bCs w:val="0"/>
        </w:rPr>
        <w:t>Soutenir les associations et emplois locaux dans l’économie sociale et solidaire</w:t>
      </w:r>
    </w:p>
    <w:p w:rsidR="04A5AAD6" w:rsidP="07CF6B31" w:rsidRDefault="04A5AAD6" w14:paraId="143F9774" w14:textId="63A74F0D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</w:rPr>
      </w:pPr>
      <w:r w:rsidR="04A5AAD6">
        <w:rPr>
          <w:b w:val="0"/>
          <w:bCs w:val="0"/>
        </w:rPr>
        <w:t>Découvrir des ateliers d’auto-réparation</w:t>
      </w:r>
      <w:r w:rsidR="6B93BAF1">
        <w:rPr>
          <w:b w:val="0"/>
          <w:bCs w:val="0"/>
        </w:rPr>
        <w:t xml:space="preserve"> ou encore des ateliers créatif</w:t>
      </w:r>
      <w:r w:rsidR="05B0DE8C">
        <w:rPr>
          <w:b w:val="0"/>
          <w:bCs w:val="0"/>
        </w:rPr>
        <w:t>s</w:t>
      </w:r>
      <w:r w:rsidR="36083B24">
        <w:rPr>
          <w:b w:val="0"/>
          <w:bCs w:val="0"/>
        </w:rPr>
        <w:t xml:space="preserve"> (customisation de vêtements, couture, peinture de meubles ou vaisselle...)</w:t>
      </w:r>
      <w:r w:rsidR="05B0DE8C">
        <w:rPr>
          <w:b w:val="0"/>
          <w:bCs w:val="0"/>
        </w:rPr>
        <w:t xml:space="preserve"> </w:t>
      </w:r>
      <w:r w:rsidR="05B0DE8C">
        <w:rPr>
          <w:b w:val="0"/>
          <w:bCs w:val="0"/>
        </w:rPr>
        <w:t>pour apprendre à donner une seconde vie à ses objets</w:t>
      </w:r>
    </w:p>
    <w:p w:rsidR="07CF6B31" w:rsidP="07CF6B31" w:rsidRDefault="07CF6B31" w14:paraId="6BDEF368" w14:textId="39714F1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c4b3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de4f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d35d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E8F64D"/>
    <w:rsid w:val="0000E6E5"/>
    <w:rsid w:val="012FB102"/>
    <w:rsid w:val="02440C4D"/>
    <w:rsid w:val="0328AA64"/>
    <w:rsid w:val="04A5AAD6"/>
    <w:rsid w:val="05B0DE8C"/>
    <w:rsid w:val="06ADC893"/>
    <w:rsid w:val="07CF6B31"/>
    <w:rsid w:val="07D297E0"/>
    <w:rsid w:val="08612EF6"/>
    <w:rsid w:val="0872895F"/>
    <w:rsid w:val="09893839"/>
    <w:rsid w:val="0A199BA8"/>
    <w:rsid w:val="0AB51A35"/>
    <w:rsid w:val="0B388B7D"/>
    <w:rsid w:val="0C631A73"/>
    <w:rsid w:val="0C96100C"/>
    <w:rsid w:val="0CECFF7D"/>
    <w:rsid w:val="0E3F4311"/>
    <w:rsid w:val="0EA6C2E2"/>
    <w:rsid w:val="0F44B129"/>
    <w:rsid w:val="1083C66B"/>
    <w:rsid w:val="11F3E43C"/>
    <w:rsid w:val="1214C0F8"/>
    <w:rsid w:val="12FA91B3"/>
    <w:rsid w:val="132987CD"/>
    <w:rsid w:val="1340DE54"/>
    <w:rsid w:val="140A0513"/>
    <w:rsid w:val="1424106F"/>
    <w:rsid w:val="14751025"/>
    <w:rsid w:val="16C1C908"/>
    <w:rsid w:val="16EC1746"/>
    <w:rsid w:val="17FEDC1D"/>
    <w:rsid w:val="1846DF3F"/>
    <w:rsid w:val="19D1DC8C"/>
    <w:rsid w:val="1A286DE6"/>
    <w:rsid w:val="1A70BC0B"/>
    <w:rsid w:val="1A856436"/>
    <w:rsid w:val="1C7F95C9"/>
    <w:rsid w:val="1CF49F46"/>
    <w:rsid w:val="1F94A910"/>
    <w:rsid w:val="22032D48"/>
    <w:rsid w:val="2273484D"/>
    <w:rsid w:val="2386E7DB"/>
    <w:rsid w:val="23DA249A"/>
    <w:rsid w:val="246D1600"/>
    <w:rsid w:val="24BE9485"/>
    <w:rsid w:val="24ED2684"/>
    <w:rsid w:val="29E80DFE"/>
    <w:rsid w:val="2B5DAC34"/>
    <w:rsid w:val="2CA789A5"/>
    <w:rsid w:val="2CA82683"/>
    <w:rsid w:val="2E32A47D"/>
    <w:rsid w:val="2EB6F087"/>
    <w:rsid w:val="2F19DEBE"/>
    <w:rsid w:val="2FEE63B7"/>
    <w:rsid w:val="2FFF1EE4"/>
    <w:rsid w:val="30287C05"/>
    <w:rsid w:val="3112F8C1"/>
    <w:rsid w:val="32B5067F"/>
    <w:rsid w:val="3305C859"/>
    <w:rsid w:val="3473599A"/>
    <w:rsid w:val="34AEBA58"/>
    <w:rsid w:val="35C16B16"/>
    <w:rsid w:val="36083B24"/>
    <w:rsid w:val="3736B464"/>
    <w:rsid w:val="38F1E53E"/>
    <w:rsid w:val="3A83F0D0"/>
    <w:rsid w:val="3A9F3D03"/>
    <w:rsid w:val="3AD9722A"/>
    <w:rsid w:val="3DB7758E"/>
    <w:rsid w:val="3DCD2E60"/>
    <w:rsid w:val="3E7468CB"/>
    <w:rsid w:val="3F70C0FE"/>
    <w:rsid w:val="3FB03D62"/>
    <w:rsid w:val="3FDA8282"/>
    <w:rsid w:val="4026575F"/>
    <w:rsid w:val="4037B06B"/>
    <w:rsid w:val="4272D74E"/>
    <w:rsid w:val="4338A3C2"/>
    <w:rsid w:val="4356BD75"/>
    <w:rsid w:val="44730549"/>
    <w:rsid w:val="4491EA58"/>
    <w:rsid w:val="4549BE33"/>
    <w:rsid w:val="45541120"/>
    <w:rsid w:val="46E53994"/>
    <w:rsid w:val="473DE599"/>
    <w:rsid w:val="477E9508"/>
    <w:rsid w:val="491AB2BB"/>
    <w:rsid w:val="49A9D185"/>
    <w:rsid w:val="49CD2855"/>
    <w:rsid w:val="49CE1606"/>
    <w:rsid w:val="49CE8B0D"/>
    <w:rsid w:val="4A2EC046"/>
    <w:rsid w:val="4A84ABAF"/>
    <w:rsid w:val="4A988ACD"/>
    <w:rsid w:val="4AEC6DED"/>
    <w:rsid w:val="4C08F53F"/>
    <w:rsid w:val="4C1CC4E6"/>
    <w:rsid w:val="4D535B98"/>
    <w:rsid w:val="4E32F0B1"/>
    <w:rsid w:val="4E693F2F"/>
    <w:rsid w:val="500DE126"/>
    <w:rsid w:val="501FE7CA"/>
    <w:rsid w:val="503A3889"/>
    <w:rsid w:val="51334A9E"/>
    <w:rsid w:val="51AD9955"/>
    <w:rsid w:val="53C754AF"/>
    <w:rsid w:val="54338DBE"/>
    <w:rsid w:val="5486F76B"/>
    <w:rsid w:val="54E38E69"/>
    <w:rsid w:val="55096188"/>
    <w:rsid w:val="55ACB4DD"/>
    <w:rsid w:val="564FD55A"/>
    <w:rsid w:val="5657AAE8"/>
    <w:rsid w:val="56B8C0F0"/>
    <w:rsid w:val="572DE24A"/>
    <w:rsid w:val="579B1DDF"/>
    <w:rsid w:val="57DBEA33"/>
    <w:rsid w:val="5817374A"/>
    <w:rsid w:val="5970A69F"/>
    <w:rsid w:val="5BD894ED"/>
    <w:rsid w:val="5C004A53"/>
    <w:rsid w:val="5C2A5FDD"/>
    <w:rsid w:val="5E40F446"/>
    <w:rsid w:val="5F6C98AB"/>
    <w:rsid w:val="60A77959"/>
    <w:rsid w:val="611766C5"/>
    <w:rsid w:val="61DF1C45"/>
    <w:rsid w:val="628160E5"/>
    <w:rsid w:val="62D8AE48"/>
    <w:rsid w:val="634EBC4D"/>
    <w:rsid w:val="63A5BBFE"/>
    <w:rsid w:val="63F7B0D0"/>
    <w:rsid w:val="641539B3"/>
    <w:rsid w:val="65A42218"/>
    <w:rsid w:val="673B5780"/>
    <w:rsid w:val="67573318"/>
    <w:rsid w:val="67D45037"/>
    <w:rsid w:val="67FEF01F"/>
    <w:rsid w:val="68C0CFDF"/>
    <w:rsid w:val="69FBAEF3"/>
    <w:rsid w:val="6A10D66B"/>
    <w:rsid w:val="6A270908"/>
    <w:rsid w:val="6B31E01E"/>
    <w:rsid w:val="6B93BAF1"/>
    <w:rsid w:val="6C40FF09"/>
    <w:rsid w:val="6D005B8D"/>
    <w:rsid w:val="6E75BC12"/>
    <w:rsid w:val="6E9E4E1D"/>
    <w:rsid w:val="6EB184DE"/>
    <w:rsid w:val="6ED16159"/>
    <w:rsid w:val="706493D7"/>
    <w:rsid w:val="71A5DE76"/>
    <w:rsid w:val="71C591BD"/>
    <w:rsid w:val="728427E5"/>
    <w:rsid w:val="743566A3"/>
    <w:rsid w:val="769A4374"/>
    <w:rsid w:val="76FC021A"/>
    <w:rsid w:val="7701796F"/>
    <w:rsid w:val="77DD4A75"/>
    <w:rsid w:val="77E8F64D"/>
    <w:rsid w:val="77F18B23"/>
    <w:rsid w:val="78E8EFDF"/>
    <w:rsid w:val="794CA075"/>
    <w:rsid w:val="7B03AE6A"/>
    <w:rsid w:val="7B8F229B"/>
    <w:rsid w:val="7CCBA781"/>
    <w:rsid w:val="7D337373"/>
    <w:rsid w:val="7E88496E"/>
    <w:rsid w:val="7EE9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D8E13"/>
  <w15:chartTrackingRefBased/>
  <w15:docId w15:val="{9D361D7C-3941-44F5-8E7C-3252D37F48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73DE599"/>
    <w:pPr>
      <w:spacing/>
      <w:ind w:left="720"/>
      <w:contextualSpacing/>
    </w:pPr>
  </w:style>
  <w:style w:type="paragraph" w:styleId="BodyTextIndent">
    <w:uiPriority w:val="99"/>
    <w:name w:val="Body Text Indent"/>
    <w:basedOn w:val="Normal"/>
    <w:unhideWhenUsed/>
    <w:rsid w:val="473DE599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68899944" /><Relationship Type="http://schemas.openxmlformats.org/officeDocument/2006/relationships/numbering" Target="numbering.xml" Id="R651e1eff15194f06" /><Relationship Type="http://schemas.openxmlformats.org/officeDocument/2006/relationships/image" Target="/media/image2.png" Id="rId6967245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44BC49D60D0B4F8B0DC1306D434DBB" ma:contentTypeVersion="17" ma:contentTypeDescription="Crée un document." ma:contentTypeScope="" ma:versionID="857fae2e6ba2f9f8b4628ef796f1d370">
  <xsd:schema xmlns:xsd="http://www.w3.org/2001/XMLSchema" xmlns:xs="http://www.w3.org/2001/XMLSchema" xmlns:p="http://schemas.microsoft.com/office/2006/metadata/properties" xmlns:ns2="fae39e88-e66a-45d2-8c50-a71d3146f4cb" xmlns:ns3="a3cca2d5-3d72-4e44-91cb-b8c5a176609a" targetNamespace="http://schemas.microsoft.com/office/2006/metadata/properties" ma:root="true" ma:fieldsID="45ffb274949f89ae505d1f22241c8eef" ns2:_="" ns3:_="">
    <xsd:import namespace="fae39e88-e66a-45d2-8c50-a71d3146f4cb"/>
    <xsd:import namespace="a3cca2d5-3d72-4e44-91cb-b8c5a1766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Brosse_x0020__x00e0__x0020_dents" minOccurs="0"/>
                <xsd:element ref="ns2:Bouteille_x0020_en_x0020_verre" minOccurs="0"/>
                <xsd:element ref="ns2:Bouteille_x0020_plastiqu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39e88-e66a-45d2-8c50-a71d3146f4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674cbff-a8b8-4cf8-a345-dc8e5df8c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Brosse_x0020__x00e0__x0020_dents" ma:index="21" nillable="true" ma:displayName="Brosse à dents" ma:internalName="Brosse_x0020__x00e0__x0020_dents">
      <xsd:simpleType>
        <xsd:restriction base="dms:Boolean"/>
      </xsd:simpleType>
    </xsd:element>
    <xsd:element name="Bouteille_x0020_en_x0020_verre" ma:index="22" nillable="true" ma:displayName="Bouteille en verre" ma:internalName="Bouteille_x0020_en_x0020_verre">
      <xsd:simpleType>
        <xsd:restriction base="dms:Boolean"/>
      </xsd:simpleType>
    </xsd:element>
    <xsd:element name="Bouteille_x0020_plastique" ma:index="23" nillable="true" ma:displayName="Bouteille plastique" ma:internalName="Bouteille_x0020_plastiq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ca2d5-3d72-4e44-91cb-b8c5a176609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1f49b7-78a6-4efe-940e-0926302ce2da}" ma:internalName="TaxCatchAll" ma:showField="CatchAllData" ma:web="a3cca2d5-3d72-4e44-91cb-b8c5a1766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cca2d5-3d72-4e44-91cb-b8c5a176609a" xsi:nil="true"/>
    <lcf76f155ced4ddcb4097134ff3c332f xmlns="fae39e88-e66a-45d2-8c50-a71d3146f4cb">
      <Terms xmlns="http://schemas.microsoft.com/office/infopath/2007/PartnerControls"/>
    </lcf76f155ced4ddcb4097134ff3c332f>
    <Brosse_x0020__x00e0__x0020_dents xmlns="fae39e88-e66a-45d2-8c50-a71d3146f4cb" xsi:nil="true"/>
    <Bouteille_x0020_en_x0020_verre xmlns="fae39e88-e66a-45d2-8c50-a71d3146f4cb" xsi:nil="true"/>
    <Bouteille_x0020_plastique xmlns="fae39e88-e66a-45d2-8c50-a71d3146f4cb" xsi:nil="true"/>
  </documentManagement>
</p:properties>
</file>

<file path=customXml/itemProps1.xml><?xml version="1.0" encoding="utf-8"?>
<ds:datastoreItem xmlns:ds="http://schemas.openxmlformats.org/officeDocument/2006/customXml" ds:itemID="{31195032-B6BB-4D85-AE15-079E8F3D9B6E}"/>
</file>

<file path=customXml/itemProps2.xml><?xml version="1.0" encoding="utf-8"?>
<ds:datastoreItem xmlns:ds="http://schemas.openxmlformats.org/officeDocument/2006/customXml" ds:itemID="{2D0EAA5F-DFE8-467F-A017-471E50CDF980}"/>
</file>

<file path=customXml/itemProps3.xml><?xml version="1.0" encoding="utf-8"?>
<ds:datastoreItem xmlns:ds="http://schemas.openxmlformats.org/officeDocument/2006/customXml" ds:itemID="{B414A63A-B4D5-417C-884B-5AD6C9AEBF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BARREIROS Noemie</dc:creator>
  <keywords/>
  <dc:description/>
  <lastModifiedBy>BARREIROS Noemie</lastModifiedBy>
  <dcterms:created xsi:type="dcterms:W3CDTF">2026-09-03T14:29:31.0000000Z</dcterms:created>
  <dcterms:modified xsi:type="dcterms:W3CDTF">2026-10-21T08:40:55.5283695Z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0x010100B044BC49D60D0B4F8B0DC1306D434DBB</vt:lpwstr>
  </property>
  <property fmtid="{D5CDD505-2E9C-101B-9397-08002B2CF9AE}" pid="3" name="MediaServiceImageTags">
    <vt:lpwstr/>
  </property>
</Properties>
</file>